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高校产学合作项目现场调研核实意见表（格式）</w:t>
      </w:r>
    </w:p>
    <w:p>
      <w:pPr>
        <w:rPr>
          <w:sz w:val="28"/>
        </w:rPr>
      </w:pPr>
      <w:r>
        <w:rPr>
          <w:rFonts w:hint="eastAsia"/>
          <w:sz w:val="28"/>
        </w:rPr>
        <w:t>项目名称：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line="560" w:lineRule="exact"/>
              <w:ind w:right="640"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项目现场调研核实意见（包括是否符合指南规定的条件，是否真实开展产学合作，项目研究成果是否能够落地转化，合作企业的经营状况，项目实施的科研条件是否具备等）</w:t>
            </w:r>
          </w:p>
          <w:p>
            <w:pPr>
              <w:snapToGrid w:val="0"/>
              <w:spacing w:line="600" w:lineRule="atLeast"/>
              <w:rPr>
                <w:rFonts w:ascii="仿宋_GB2312" w:eastAsia="仿宋_GB2312"/>
                <w:color w:val="FF0000"/>
                <w:sz w:val="28"/>
              </w:rPr>
            </w:pPr>
            <w:r>
              <w:rPr>
                <w:rFonts w:hint="eastAsia" w:ascii="仿宋_GB2312" w:eastAsia="仿宋_GB2312"/>
                <w:color w:val="FF0000"/>
                <w:sz w:val="28"/>
              </w:rPr>
              <w:t>（温馨提示：请申报人在填写现场调研意见注意需包含上述内容，填写时，</w:t>
            </w:r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一般现场调研核实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FF0000"/>
                <w:sz w:val="28"/>
                <w:lang w:val="en-US" w:eastAsia="zh-CN"/>
              </w:rPr>
              <w:t>意见表一页纸就可以，正式填写时</w:t>
            </w:r>
            <w:r>
              <w:rPr>
                <w:rFonts w:hint="eastAsia" w:ascii="仿宋_GB2312" w:eastAsia="仿宋_GB2312"/>
                <w:color w:val="FF0000"/>
                <w:sz w:val="28"/>
              </w:rPr>
              <w:t>请删除这句话）</w:t>
            </w:r>
          </w:p>
          <w:p>
            <w:pPr>
              <w:snapToGrid w:val="0"/>
              <w:spacing w:line="600" w:lineRule="atLeast"/>
              <w:rPr>
                <w:rFonts w:ascii="仿宋_GB2312" w:eastAsia="仿宋_GB2312"/>
                <w:sz w:val="28"/>
              </w:rPr>
            </w:pPr>
          </w:p>
          <w:p>
            <w:pPr>
              <w:snapToGrid w:val="0"/>
              <w:spacing w:line="600" w:lineRule="atLeast"/>
              <w:rPr>
                <w:rFonts w:ascii="仿宋_GB2312" w:eastAsia="仿宋_GB2312"/>
                <w:sz w:val="28"/>
              </w:rPr>
            </w:pPr>
          </w:p>
          <w:p>
            <w:pPr>
              <w:snapToGrid w:val="0"/>
              <w:spacing w:line="600" w:lineRule="atLeast"/>
              <w:rPr>
                <w:rFonts w:ascii="仿宋_GB2312" w:eastAsia="仿宋_GB2312"/>
                <w:sz w:val="28"/>
              </w:rPr>
            </w:pPr>
          </w:p>
          <w:p>
            <w:pPr>
              <w:snapToGrid w:val="0"/>
              <w:spacing w:line="600" w:lineRule="atLeast"/>
              <w:rPr>
                <w:rFonts w:ascii="仿宋_GB2312" w:eastAsia="仿宋_GB2312"/>
                <w:sz w:val="28"/>
              </w:rPr>
            </w:pPr>
          </w:p>
          <w:p>
            <w:pPr>
              <w:snapToGrid w:val="0"/>
              <w:spacing w:line="600" w:lineRule="atLeast"/>
              <w:rPr>
                <w:rFonts w:ascii="仿宋_GB2312" w:eastAsia="仿宋_GB2312"/>
                <w:sz w:val="28"/>
              </w:rPr>
            </w:pPr>
          </w:p>
          <w:p>
            <w:pPr>
              <w:snapToGrid w:val="0"/>
              <w:spacing w:line="600" w:lineRule="atLeas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现场调研人员（签字）：</w:t>
            </w:r>
          </w:p>
          <w:p>
            <w:pPr>
              <w:snapToGrid w:val="0"/>
              <w:spacing w:line="600" w:lineRule="atLeas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</w:t>
            </w:r>
          </w:p>
          <w:p>
            <w:pPr>
              <w:snapToGrid w:val="0"/>
              <w:spacing w:line="600" w:lineRule="atLeas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高校分管科研领导签字：</w:t>
            </w:r>
          </w:p>
          <w:p>
            <w:pPr>
              <w:snapToGrid w:val="0"/>
              <w:spacing w:line="600" w:lineRule="atLeast"/>
              <w:ind w:firstLine="3360" w:firstLineChars="1200"/>
              <w:rPr>
                <w:rFonts w:ascii="仿宋_GB2312" w:eastAsia="仿宋_GB2312"/>
                <w:sz w:val="28"/>
              </w:rPr>
            </w:pPr>
          </w:p>
          <w:p>
            <w:pPr>
              <w:snapToGrid w:val="0"/>
              <w:spacing w:line="600" w:lineRule="atLeast"/>
              <w:ind w:firstLine="3360" w:firstLineChars="120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单位（公章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）：</w:t>
            </w:r>
            <w:r>
              <w:rPr>
                <w:rFonts w:hint="eastAsia" w:ascii="仿宋_GB2312" w:eastAsia="仿宋_GB2312"/>
                <w:sz w:val="28"/>
              </w:rPr>
              <w:t xml:space="preserve"> </w:t>
            </w:r>
          </w:p>
          <w:p>
            <w:pPr>
              <w:spacing w:line="400" w:lineRule="exact"/>
              <w:ind w:firstLine="312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00" w:lineRule="exact"/>
              <w:ind w:firstLine="312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ind w:firstLine="4620" w:firstLineChars="1650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日</w:t>
            </w:r>
          </w:p>
          <w:p>
            <w:pPr>
              <w:widowControl/>
              <w:spacing w:line="150" w:lineRule="atLeast"/>
              <w:ind w:firstLine="4969" w:firstLineChars="1650"/>
              <w:rPr>
                <w:rFonts w:ascii="仿宋_GB2312" w:hAnsi="宋体" w:eastAsia="仿宋_GB2312" w:cs="宋体"/>
                <w:b/>
                <w:kern w:val="0"/>
                <w:sz w:val="30"/>
                <w:szCs w:val="30"/>
              </w:rPr>
            </w:pPr>
          </w:p>
        </w:tc>
      </w:tr>
    </w:tbl>
    <w:p>
      <w:r>
        <w:rPr>
          <w:rFonts w:hint="eastAsia"/>
        </w:rPr>
        <w:t xml:space="preserve"> </w:t>
      </w:r>
    </w:p>
    <w:p>
      <w:pPr>
        <w:widowControl/>
        <w:jc w:val="left"/>
      </w:pPr>
      <w:r>
        <w:br w:type="page"/>
      </w:r>
    </w:p>
    <w:p>
      <w:pPr>
        <w:snapToGrid w:val="0"/>
        <w:spacing w:afterLines="50" w:line="440" w:lineRule="exact"/>
        <w:ind w:left="108" w:hanging="6"/>
        <w:outlineLvl w:val="0"/>
        <w:rPr>
          <w:rFonts w:ascii="黑体" w:hAnsi="宋体" w:eastAsia="黑体"/>
          <w:color w:val="000000"/>
          <w:sz w:val="32"/>
          <w:szCs w:val="32"/>
        </w:rPr>
      </w:pPr>
      <w:r>
        <w:rPr>
          <w:rFonts w:hint="eastAsia" w:ascii="黑体" w:hAnsi="宋体" w:eastAsia="黑体"/>
          <w:color w:val="000000"/>
          <w:sz w:val="32"/>
          <w:szCs w:val="32"/>
        </w:rPr>
        <w:t>资料8</w:t>
      </w:r>
    </w:p>
    <w:p>
      <w:pPr>
        <w:snapToGrid w:val="0"/>
        <w:spacing w:line="560" w:lineRule="exact"/>
        <w:jc w:val="center"/>
        <w:rPr>
          <w:rFonts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福建省高校产学合作项目可行性研究报告</w:t>
      </w:r>
    </w:p>
    <w:p>
      <w:pPr>
        <w:widowControl/>
        <w:spacing w:line="560" w:lineRule="exact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（格式）</w:t>
      </w:r>
    </w:p>
    <w:p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tbl>
      <w:tblPr>
        <w:tblStyle w:val="4"/>
        <w:tblW w:w="810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5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pacing w:val="3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pacing w:val="32"/>
                <w:sz w:val="28"/>
                <w:szCs w:val="28"/>
              </w:rPr>
              <w:t>项目名称：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pacing w:val="4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pacing w:val="4"/>
                <w:sz w:val="28"/>
                <w:szCs w:val="28"/>
              </w:rPr>
              <w:t>项目申请单位：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"/>
                <w:sz w:val="28"/>
                <w:szCs w:val="28"/>
              </w:rPr>
              <w:t>项目负责人：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6"/>
                <w:sz w:val="28"/>
                <w:szCs w:val="28"/>
              </w:rPr>
              <w:t>联系电话、手机：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pacing w:val="3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2"/>
                <w:sz w:val="28"/>
                <w:szCs w:val="28"/>
              </w:rPr>
              <w:t>通讯地址：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pacing w:val="36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pacing w:val="36"/>
                <w:sz w:val="28"/>
                <w:szCs w:val="28"/>
              </w:rPr>
              <w:t>邮政编码：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pacing w:val="36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6"/>
                <w:sz w:val="28"/>
                <w:szCs w:val="28"/>
              </w:rPr>
              <w:t>合作企业：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pacing w:val="3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32"/>
                <w:sz w:val="28"/>
                <w:szCs w:val="28"/>
              </w:rPr>
              <w:t>申请日期：</w:t>
            </w:r>
          </w:p>
        </w:tc>
        <w:tc>
          <w:tcPr>
            <w:tcW w:w="540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                   福 建 省 科 学 技 术 厅 </w:t>
      </w:r>
      <w:r>
        <w:rPr>
          <w:rFonts w:hint="eastAsia" w:ascii="仿宋_GB2312" w:eastAsia="仿宋_GB2312"/>
          <w:b/>
          <w:sz w:val="32"/>
          <w:szCs w:val="32"/>
        </w:rPr>
        <w:br w:type="page"/>
      </w:r>
    </w:p>
    <w:p>
      <w:pPr>
        <w:spacing w:line="560" w:lineRule="exact"/>
        <w:jc w:val="center"/>
        <w:rPr>
          <w:rFonts w:ascii="仿宋_GB2312" w:hAnsi="宋体" w:eastAsia="仿宋_GB2312"/>
          <w:b/>
          <w:sz w:val="36"/>
          <w:szCs w:val="36"/>
        </w:rPr>
      </w:pPr>
      <w:r>
        <w:rPr>
          <w:rFonts w:hint="eastAsia" w:ascii="仿宋_GB2312" w:hAnsi="宋体" w:eastAsia="仿宋_GB2312"/>
          <w:b/>
          <w:sz w:val="36"/>
          <w:szCs w:val="36"/>
        </w:rPr>
        <w:t>福建省高校产学合作项目可行性研究报告</w:t>
      </w:r>
    </w:p>
    <w:p>
      <w:pPr>
        <w:snapToGrid w:val="0"/>
        <w:spacing w:line="560" w:lineRule="exact"/>
        <w:jc w:val="center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（编写提纲）</w:t>
      </w:r>
    </w:p>
    <w:p>
      <w:pPr>
        <w:snapToGrid w:val="0"/>
        <w:spacing w:line="540" w:lineRule="exact"/>
        <w:ind w:firstLine="1080" w:firstLineChars="360"/>
        <w:jc w:val="center"/>
        <w:rPr>
          <w:rFonts w:ascii="仿宋_GB2312" w:hAnsi="Courier New" w:eastAsia="仿宋_GB2312" w:cs="Courier New"/>
          <w:color w:val="000000"/>
          <w:sz w:val="30"/>
          <w:szCs w:val="30"/>
        </w:rPr>
      </w:pPr>
    </w:p>
    <w:p>
      <w:pPr>
        <w:snapToGrid w:val="0"/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一、项目的背景及立项的必要性</w:t>
      </w:r>
    </w:p>
    <w:p>
      <w:pPr>
        <w:snapToGrid w:val="0"/>
        <w:spacing w:line="540" w:lineRule="exact"/>
        <w:ind w:left="1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1.项目所属产业在我省经济发展中的地位、技术瓶颈以及亟待解决的技术问题； </w:t>
      </w:r>
    </w:p>
    <w:p>
      <w:pPr>
        <w:snapToGrid w:val="0"/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2.国内外相关技术研究开发现状、发展趋势</w:t>
      </w:r>
      <w:r>
        <w:rPr>
          <w:rFonts w:hint="eastAsia" w:ascii="仿宋_GB2312" w:eastAsia="仿宋_GB2312"/>
          <w:sz w:val="32"/>
          <w:szCs w:val="21"/>
        </w:rPr>
        <w:t>和知识产权情况分析</w:t>
      </w:r>
      <w:r>
        <w:rPr>
          <w:rFonts w:hint="eastAsia" w:ascii="仿宋_GB2312" w:eastAsia="仿宋_GB2312"/>
          <w:sz w:val="32"/>
          <w:szCs w:val="32"/>
        </w:rPr>
        <w:t>；</w:t>
      </w:r>
    </w:p>
    <w:p>
      <w:pPr>
        <w:snapToGrid w:val="0"/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3.项目技术研发的必要性；</w:t>
      </w:r>
    </w:p>
    <w:p>
      <w:pPr>
        <w:snapToGrid w:val="0"/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4.项目对产业技术的支撑作用。</w:t>
      </w:r>
    </w:p>
    <w:p>
      <w:pPr>
        <w:snapToGrid w:val="0"/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二、研究内容、关键技术和创新点</w:t>
      </w:r>
    </w:p>
    <w:p>
      <w:pPr>
        <w:adjustRightInd w:val="0"/>
        <w:snapToGrid w:val="0"/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1.研究与开发内容；</w:t>
      </w:r>
    </w:p>
    <w:p>
      <w:pPr>
        <w:adjustRightInd w:val="0"/>
        <w:snapToGrid w:val="0"/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2.项目的关键技术、技术难点、创新点；</w:t>
      </w:r>
    </w:p>
    <w:p>
      <w:pPr>
        <w:adjustRightInd w:val="0"/>
        <w:snapToGrid w:val="0"/>
        <w:spacing w:line="5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3.研发方案和主要技术路线。</w:t>
      </w:r>
    </w:p>
    <w:p>
      <w:pPr>
        <w:snapToGrid w:val="0"/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三、目标和预期成果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目标产品说明，成果提供形式，项目完成时可实现可考核的主要技术指标，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经济、社会和生态效益指标。</w:t>
      </w:r>
    </w:p>
    <w:p>
      <w:pPr>
        <w:snapToGrid w:val="0"/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四、分年度进度和考核指标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任务分解，以半年为一个阶段，明确每阶段完成且可考核的研发内容、主要技术指标、经济社会效益指标及投入经费。</w:t>
      </w:r>
    </w:p>
    <w:p>
      <w:pPr>
        <w:snapToGrid w:val="0"/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五、项目经费的投入方案和预算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1．前期研发经费投入情况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2．经费筹措方案（包括自筹、配套经费）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3．科技厅经费支出预算</w:t>
      </w:r>
    </w:p>
    <w:p>
      <w:pPr>
        <w:snapToGrid w:val="0"/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六、现有工作基础与优势、申报单位与合作单位的概况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</w:rPr>
        <w:t xml:space="preserve">1. </w:t>
      </w:r>
      <w:r>
        <w:rPr>
          <w:rFonts w:hint="eastAsia" w:eastAsia="仿宋_GB2312"/>
          <w:sz w:val="32"/>
        </w:rPr>
        <w:t>研究开发团队所开展的项目研发前期工作及团队优势，现有科研条件，已取得的科技成果、产学研合作研究开发或对外科技合作交流情况</w:t>
      </w:r>
      <w:r>
        <w:rPr>
          <w:rFonts w:eastAsia="仿宋_GB2312"/>
          <w:sz w:val="32"/>
        </w:rPr>
        <w:t>(</w:t>
      </w:r>
      <w:r>
        <w:rPr>
          <w:rFonts w:hint="eastAsia" w:eastAsia="仿宋_GB2312"/>
          <w:sz w:val="32"/>
        </w:rPr>
        <w:t>包括本项目前期合作基础</w:t>
      </w:r>
      <w:r>
        <w:rPr>
          <w:rFonts w:eastAsia="仿宋_GB2312"/>
          <w:sz w:val="32"/>
        </w:rPr>
        <w:t>)</w:t>
      </w:r>
      <w:r>
        <w:rPr>
          <w:rFonts w:hint="eastAsia" w:eastAsia="仿宋_GB2312"/>
          <w:sz w:val="32"/>
        </w:rPr>
        <w:t>；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</w:rPr>
        <w:t xml:space="preserve">2. </w:t>
      </w:r>
      <w:r>
        <w:rPr>
          <w:rFonts w:hint="eastAsia" w:eastAsia="仿宋_GB2312"/>
          <w:sz w:val="32"/>
        </w:rPr>
        <w:t>合作企业上一年度财务状况</w:t>
      </w:r>
      <w:r>
        <w:rPr>
          <w:rFonts w:eastAsia="仿宋_GB2312"/>
          <w:sz w:val="32"/>
        </w:rPr>
        <w:t>(</w:t>
      </w:r>
      <w:r>
        <w:rPr>
          <w:rFonts w:hint="eastAsia" w:eastAsia="仿宋_GB2312"/>
          <w:sz w:val="32"/>
        </w:rPr>
        <w:t>包括总资产、资产负债率、销售收入、入库税收总额、净利润</w:t>
      </w:r>
      <w:r>
        <w:rPr>
          <w:rFonts w:eastAsia="仿宋_GB2312"/>
          <w:sz w:val="32"/>
        </w:rPr>
        <w:t>)</w:t>
      </w:r>
      <w:r>
        <w:rPr>
          <w:rFonts w:hint="eastAsia" w:eastAsia="仿宋_GB2312"/>
          <w:sz w:val="32"/>
        </w:rPr>
        <w:t>，创新实力和年度研发投入，主营业务与行业地位及下一步企业成长和持续创新目标。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3. 省级</w:t>
      </w:r>
      <w:r>
        <w:rPr>
          <w:rFonts w:hint="eastAsia" w:ascii="仿宋_GB2312" w:hAnsi="宋体" w:eastAsia="仿宋_GB2312" w:cs="Arial"/>
          <w:sz w:val="32"/>
          <w:szCs w:val="32"/>
        </w:rPr>
        <w:t>协同创新中心基本情况，协同创新中心发挥的作用，本项目对协同创新中心建设与发展的意义。</w:t>
      </w:r>
    </w:p>
    <w:p>
      <w:pPr>
        <w:snapToGrid w:val="0"/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七、项目负责人的技术水平和组织管理能力介绍</w:t>
      </w:r>
    </w:p>
    <w:p>
      <w:pPr>
        <w:snapToGrid w:val="0"/>
        <w:spacing w:line="54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八、其他需要说明的事项及相关附件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1．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知识产权证明材料，包括相关专利，计算机软件著作权，新药证书(或新药临床试验批文)，生物新品种、农产品、农药登记证，技术标准以及特殊产品生产许可证等。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具有法律约束力的合作协议，包括任务分工、知识产权归属、资金筹措和分配等内容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。</w:t>
      </w:r>
    </w:p>
    <w:p>
      <w:pPr>
        <w:snapToGrid w:val="0"/>
        <w:spacing w:line="5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3．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企业项目配套资金的证明材料。</w:t>
      </w:r>
    </w:p>
    <w:p>
      <w:pPr>
        <w:rPr>
          <w:rFonts w:eastAsia="仿宋_GB2312"/>
          <w:sz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4．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与项目相关的其他证明材料或文件等。</w:t>
      </w: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 w:firstLine="648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20</w:t>
      </w:r>
      <w:r>
        <w:rPr>
          <w:rFonts w:hint="eastAsia" w:ascii="仿宋_GB2312" w:eastAsia="仿宋_GB2312"/>
          <w:b/>
          <w:bCs/>
          <w:sz w:val="36"/>
          <w:szCs w:val="36"/>
          <w:u w:val="single"/>
        </w:rPr>
        <w:t xml:space="preserve">  </w:t>
      </w:r>
      <w:r>
        <w:rPr>
          <w:rFonts w:hint="eastAsia" w:ascii="仿宋_GB2312" w:eastAsia="仿宋_GB2312"/>
          <w:b/>
          <w:bCs/>
          <w:sz w:val="36"/>
          <w:szCs w:val="36"/>
        </w:rPr>
        <w:t>年度福建省高校产学合作项目</w:t>
      </w:r>
    </w:p>
    <w:p>
      <w:pPr>
        <w:adjustRightInd w:val="0"/>
        <w:spacing w:line="560" w:lineRule="exact"/>
        <w:ind w:right="640" w:firstLine="648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三方合作协议（合同）</w:t>
      </w:r>
    </w:p>
    <w:p>
      <w:pPr>
        <w:adjustRightInd w:val="0"/>
        <w:spacing w:line="560" w:lineRule="exact"/>
        <w:ind w:right="640" w:firstLine="1424"/>
        <w:jc w:val="center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  <w:r>
        <w:rPr>
          <w:rFonts w:hint="eastAsia" w:ascii="仿宋_GB2312" w:hAnsi="宋体-方正超大字符集" w:eastAsia="仿宋_GB2312" w:cs="宋体-方正超大字符集"/>
          <w:sz w:val="32"/>
          <w:szCs w:val="32"/>
        </w:rPr>
        <w:t>甲方（项目承担单位）：</w:t>
      </w:r>
      <w:r>
        <w:rPr>
          <w:rFonts w:hint="eastAsia" w:ascii="仿宋_GB2312" w:hAnsi="宋体-方正超大字符集" w:eastAsia="仿宋_GB2312" w:cs="宋体-方正超大字符集"/>
          <w:sz w:val="32"/>
          <w:szCs w:val="32"/>
          <w:u w:val="single"/>
        </w:rPr>
        <w:t xml:space="preserve">         </w:t>
      </w: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  <w:r>
        <w:rPr>
          <w:rFonts w:hint="eastAsia" w:ascii="仿宋_GB2312" w:hAnsi="宋体-方正超大字符集" w:eastAsia="仿宋_GB2312" w:cs="宋体-方正超大字符集"/>
          <w:sz w:val="32"/>
          <w:szCs w:val="32"/>
        </w:rPr>
        <w:t>乙方（项目合作单位）：</w:t>
      </w:r>
      <w:r>
        <w:rPr>
          <w:rFonts w:hint="eastAsia" w:ascii="仿宋_GB2312" w:hAnsi="宋体-方正超大字符集" w:eastAsia="仿宋_GB2312" w:cs="宋体-方正超大字符集"/>
          <w:sz w:val="32"/>
          <w:szCs w:val="32"/>
          <w:u w:val="single"/>
        </w:rPr>
        <w:t xml:space="preserve">         </w:t>
      </w: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  <w:r>
        <w:rPr>
          <w:rFonts w:hint="eastAsia" w:ascii="仿宋_GB2312" w:hAnsi="宋体-方正超大字符集" w:eastAsia="仿宋_GB2312" w:cs="宋体-方正超大字符集"/>
          <w:sz w:val="32"/>
          <w:szCs w:val="32"/>
        </w:rPr>
        <w:t>丙方（项目负责人）：</w:t>
      </w:r>
      <w:r>
        <w:rPr>
          <w:rFonts w:hint="eastAsia" w:ascii="仿宋_GB2312" w:hAnsi="宋体-方正超大字符集" w:eastAsia="仿宋_GB2312" w:cs="宋体-方正超大字符集"/>
          <w:sz w:val="32"/>
          <w:szCs w:val="32"/>
          <w:u w:val="single"/>
        </w:rPr>
        <w:t xml:space="preserve">            </w:t>
      </w:r>
    </w:p>
    <w:p>
      <w:pPr>
        <w:adjustRightInd w:val="0"/>
        <w:spacing w:line="560" w:lineRule="exact"/>
        <w:ind w:right="640" w:firstLine="720" w:firstLineChars="225"/>
        <w:rPr>
          <w:rFonts w:ascii="仿宋_GB2312" w:hAnsi="宋体-方正超大字符集" w:eastAsia="仿宋_GB2312" w:cs="宋体-方正超大字符集"/>
          <w:sz w:val="32"/>
          <w:szCs w:val="32"/>
        </w:rPr>
      </w:pPr>
      <w:r>
        <w:rPr>
          <w:rFonts w:hint="eastAsia" w:ascii="仿宋_GB2312" w:hAnsi="宋体-方正超大字符集" w:eastAsia="仿宋_GB2312" w:cs="宋体-方正超大字符集"/>
          <w:sz w:val="32"/>
          <w:szCs w:val="32"/>
        </w:rPr>
        <w:t>为联合申报</w:t>
      </w:r>
      <w:r>
        <w:rPr>
          <w:rFonts w:hint="eastAsia" w:ascii="仿宋_GB2312" w:hAnsi="宋体-方正超大字符集" w:eastAsia="仿宋_GB2312" w:cs="宋体-方正超大字符集"/>
          <w:sz w:val="32"/>
          <w:szCs w:val="32"/>
          <w:u w:val="single"/>
        </w:rPr>
        <w:t xml:space="preserve">    </w:t>
      </w:r>
      <w:r>
        <w:rPr>
          <w:rFonts w:hint="eastAsia" w:ascii="仿宋_GB2312" w:hAnsi="宋体-方正超大字符集" w:eastAsia="仿宋_GB2312" w:cs="宋体-方正超大字符集"/>
          <w:sz w:val="32"/>
          <w:szCs w:val="32"/>
        </w:rPr>
        <w:t>年福建省高校产学合作项目“××××××××××××”，经三方共同协商，达成如下以下协议：</w:t>
      </w:r>
    </w:p>
    <w:p>
      <w:pPr>
        <w:adjustRightInd w:val="0"/>
        <w:spacing w:line="560" w:lineRule="exact"/>
        <w:ind w:right="640" w:firstLine="720" w:firstLineChars="225"/>
        <w:rPr>
          <w:rFonts w:ascii="仿宋_GB2312" w:hAnsi="宋体-方正超大字符集" w:eastAsia="仿宋_GB2312" w:cs="宋体-方正超大字符集"/>
          <w:sz w:val="32"/>
          <w:szCs w:val="32"/>
        </w:rPr>
      </w:pPr>
      <w:r>
        <w:rPr>
          <w:rFonts w:hint="eastAsia" w:ascii="仿宋_GB2312" w:hAnsi="宋体-方正超大字符集" w:eastAsia="仿宋_GB2312" w:cs="宋体-方正超大字符集"/>
          <w:sz w:val="32"/>
          <w:szCs w:val="32"/>
        </w:rPr>
        <w:t>（协议具体内容包括：项目研究开发内容及分工、知识产权权属、经费筹措及资助经费分配等）××××××××××××××××××××××××××××××××××××。</w:t>
      </w:r>
    </w:p>
    <w:p>
      <w:pPr>
        <w:adjustRightInd w:val="0"/>
        <w:spacing w:line="560" w:lineRule="exact"/>
        <w:ind w:right="640" w:firstLine="720" w:firstLineChars="225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 w:firstLine="720" w:firstLineChars="225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 w:firstLine="720" w:firstLineChars="225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  <w:r>
        <w:rPr>
          <w:rFonts w:hint="eastAsia" w:ascii="仿宋_GB2312" w:hAnsi="宋体-方正超大字符集" w:eastAsia="仿宋_GB2312" w:cs="宋体-方正超大字符集"/>
          <w:sz w:val="32"/>
          <w:szCs w:val="32"/>
        </w:rPr>
        <w:t>甲方（公章）       乙方（公章）     丙方（签字）</w:t>
      </w: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  <w:r>
        <w:rPr>
          <w:rFonts w:hint="eastAsia" w:ascii="仿宋_GB2312" w:hAnsi="宋体-方正超大字符集" w:eastAsia="仿宋_GB2312" w:cs="宋体-方正超大字符集"/>
          <w:sz w:val="32"/>
          <w:szCs w:val="32"/>
        </w:rPr>
        <w:t>代表（签字）       代表（签字）</w:t>
      </w:r>
    </w:p>
    <w:p>
      <w:pPr>
        <w:adjustRightInd w:val="0"/>
        <w:spacing w:line="560" w:lineRule="exact"/>
        <w:ind w:right="640"/>
        <w:rPr>
          <w:rFonts w:ascii="仿宋_GB2312" w:hAnsi="宋体-方正超大字符集" w:eastAsia="仿宋_GB2312" w:cs="宋体-方正超大字符集"/>
          <w:sz w:val="32"/>
          <w:szCs w:val="32"/>
        </w:rPr>
      </w:pPr>
    </w:p>
    <w:p>
      <w:pPr>
        <w:adjustRightInd w:val="0"/>
        <w:spacing w:line="560" w:lineRule="exact"/>
        <w:ind w:right="640" w:firstLine="320" w:firstLineChars="100"/>
        <w:rPr>
          <w:rFonts w:ascii="仿宋_GB2312" w:hAnsi="宋体-方正超大字符集" w:eastAsia="仿宋_GB2312" w:cs="宋体-方正超大字符集"/>
          <w:sz w:val="32"/>
          <w:szCs w:val="32"/>
        </w:rPr>
      </w:pPr>
      <w:r>
        <w:rPr>
          <w:rFonts w:hint="eastAsia" w:ascii="仿宋_GB2312" w:hAnsi="宋体-方正超大字符集" w:eastAsia="仿宋_GB2312" w:cs="宋体-方正超大字符集"/>
          <w:sz w:val="32"/>
          <w:szCs w:val="32"/>
        </w:rPr>
        <w:t>年  月  日       年  月  日        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IwODRmZTIwM2IxOWJjY2ViNzU3MjUxNzIwYTQ1MGYifQ=="/>
  </w:docVars>
  <w:rsids>
    <w:rsidRoot w:val="005414E2"/>
    <w:rsid w:val="00392640"/>
    <w:rsid w:val="005414E2"/>
    <w:rsid w:val="005A5F16"/>
    <w:rsid w:val="007D26E2"/>
    <w:rsid w:val="00850402"/>
    <w:rsid w:val="008541A7"/>
    <w:rsid w:val="00C61DB8"/>
    <w:rsid w:val="00D900F0"/>
    <w:rsid w:val="00E57763"/>
    <w:rsid w:val="00EA5991"/>
    <w:rsid w:val="7885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227</Words>
  <Characters>1300</Characters>
  <Lines>10</Lines>
  <Paragraphs>3</Paragraphs>
  <TotalTime>7</TotalTime>
  <ScaleCrop>false</ScaleCrop>
  <LinksUpToDate>false</LinksUpToDate>
  <CharactersWithSpaces>1524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2025-01-15T00:40:00Z</dcterms:created>
  <dc:creator>Administrator</dc:creator>
  <cp:lastModifiedBy>黄枝</cp:lastModifiedBy>
  <dcterms:modified xsi:type="dcterms:W3CDTF">2025-11-13T00:56:50Z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262969BDC5F4403084192700F96C1ADD_12</vt:lpwstr>
  </property>
</Properties>
</file>